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
        </w:rPr>
        <w:id w:val="-267007310"/>
        <w:docPartObj>
          <w:docPartGallery w:val="Cover Pages"/>
          <w:docPartUnique/>
        </w:docPartObj>
      </w:sdtPr>
      <w:sdtEndPr>
        <w:rPr>
          <w:sz w:val="20"/>
        </w:rPr>
      </w:sdtEndPr>
      <w:sdtContent>
        <w:p w14:paraId="3657F30D" w14:textId="77777777" w:rsidR="00AA2577" w:rsidRDefault="00AA2577">
          <w:pPr>
            <w:pStyle w:val="NoSpacing"/>
            <w:rPr>
              <w:sz w:val="2"/>
            </w:rPr>
          </w:pPr>
        </w:p>
        <w:p w14:paraId="671410F0" w14:textId="77777777" w:rsidR="00AA2577" w:rsidRDefault="00AA2577">
          <w:r>
            <w:rPr>
              <w:noProof/>
            </w:rPr>
            <mc:AlternateContent>
              <mc:Choice Requires="wps">
                <w:drawing>
                  <wp:anchor distT="0" distB="0" distL="114300" distR="114300" simplePos="0" relativeHeight="251661312" behindDoc="0" locked="0" layoutInCell="1" allowOverlap="1" wp14:anchorId="3BBCD833" wp14:editId="56BF0354">
                    <wp:simplePos x="0" y="0"/>
                    <wp:positionH relativeFrom="page">
                      <wp:align>center</wp:align>
                    </wp:positionH>
                    <wp:positionV relativeFrom="margin">
                      <wp:align>top</wp:align>
                    </wp:positionV>
                    <wp:extent cx="5946140" cy="1381125"/>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6140" cy="1381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8D230BF" w14:textId="228FA2F0" w:rsidR="00AA2577" w:rsidRDefault="0011517C">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Waco</w:t>
                                    </w:r>
                                  </w:p>
                                </w:sdtContent>
                              </w:sdt>
                              <w:p w14:paraId="02A4CD6E" w14:textId="77777777" w:rsidR="00AA2577" w:rsidRDefault="00AA2577">
                                <w:pPr>
                                  <w:pStyle w:val="NoSpacing"/>
                                  <w:spacing w:before="120"/>
                                  <w:rPr>
                                    <w:color w:val="5B9BD5" w:themeColor="accent1"/>
                                    <w:sz w:val="36"/>
                                    <w:szCs w:val="36"/>
                                  </w:rPr>
                                </w:pPr>
                                <w:r>
                                  <w:rPr>
                                    <w:color w:val="5B9BD5" w:themeColor="accent1"/>
                                    <w:sz w:val="36"/>
                                    <w:szCs w:val="36"/>
                                  </w:rPr>
                                  <w:t>Quinn Banet</w:t>
                                </w:r>
                              </w:p>
                              <w:p w14:paraId="0769B7BA" w14:textId="77777777" w:rsidR="00AA2577" w:rsidRDefault="00AA2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3BBCD833" id="_x0000_t202" coordsize="21600,21600" o:spt="202" path="m0,0l0,21600,21600,21600,21600,0xe">
                    <v:stroke joinstyle="miter"/>
                    <v:path gradientshapeok="t" o:connecttype="rect"/>
                  </v:shapetype>
                  <v:shape id="Text Box 62" o:spid="_x0000_s1026" type="#_x0000_t202" style="position:absolute;margin-left:0;margin-top:0;width:468.2pt;height:108.75pt;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8D230BF" w14:textId="228FA2F0" w:rsidR="00AA2577" w:rsidRDefault="0011517C">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Waco</w:t>
                              </w:r>
                            </w:p>
                          </w:sdtContent>
                        </w:sdt>
                        <w:p w14:paraId="02A4CD6E" w14:textId="77777777" w:rsidR="00AA2577" w:rsidRDefault="00AA2577">
                          <w:pPr>
                            <w:pStyle w:val="NoSpacing"/>
                            <w:spacing w:before="120"/>
                            <w:rPr>
                              <w:color w:val="5B9BD5" w:themeColor="accent1"/>
                              <w:sz w:val="36"/>
                              <w:szCs w:val="36"/>
                            </w:rPr>
                          </w:pPr>
                          <w:r>
                            <w:rPr>
                              <w:color w:val="5B9BD5" w:themeColor="accent1"/>
                              <w:sz w:val="36"/>
                              <w:szCs w:val="36"/>
                            </w:rPr>
                            <w:t>Quinn Banet</w:t>
                          </w:r>
                        </w:p>
                        <w:p w14:paraId="0769B7BA" w14:textId="77777777" w:rsidR="00AA2577" w:rsidRDefault="00AA2577"/>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0288" behindDoc="1" locked="0" layoutInCell="1" allowOverlap="1" wp14:anchorId="78EF8F72" wp14:editId="195EF1C4">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4C6FD96E"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6A6DAEAA" wp14:editId="0CD28E05">
                    <wp:simplePos x="0" y="0"/>
                    <wp:positionH relativeFrom="page">
                      <wp:align>center</wp:align>
                    </wp:positionH>
                    <wp:positionV relativeFrom="margin">
                      <wp:align>bottom</wp:align>
                    </wp:positionV>
                    <wp:extent cx="5946140" cy="348615"/>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6140" cy="348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70B96" w14:textId="7C9E722F" w:rsidR="00AA2577" w:rsidRDefault="00BB7769" w:rsidP="00235519">
                                <w:pPr>
                                  <w:pStyle w:val="NoSpacing"/>
                                  <w:jc w:val="right"/>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AA2577">
                                      <w:rPr>
                                        <w:color w:val="5B9BD5" w:themeColor="accent1"/>
                                        <w:sz w:val="36"/>
                                        <w:szCs w:val="36"/>
                                      </w:rPr>
                                      <w:t>University of Louisville || College of Business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6A6DAEAA" id="Text Box 69" o:spid="_x0000_s1027" type="#_x0000_t202" style="position:absolute;margin-left:0;margin-top:0;width:468.2pt;height:27.4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" filled="f" stroked="f" strokeweight=".5pt">
                    <v:textbox style="mso-fit-shape-to-text:t" inset="0,0,0,0">
                      <w:txbxContent>
                        <w:p w14:paraId="3F670B96" w14:textId="7C9E722F" w:rsidR="00AA2577" w:rsidRDefault="00277AD6" w:rsidP="00235519">
                          <w:pPr>
                            <w:pStyle w:val="NoSpacing"/>
                            <w:jc w:val="right"/>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AA2577">
                                <w:rPr>
                                  <w:color w:val="5B9BD5" w:themeColor="accent1"/>
                                  <w:sz w:val="36"/>
                                  <w:szCs w:val="36"/>
                                </w:rPr>
                                <w:t>University of Louisville || College of Business</w:t>
                              </w:r>
                            </w:sdtContent>
                          </w:sdt>
                        </w:p>
                      </w:txbxContent>
                    </v:textbox>
                    <w10:wrap anchorx="page" anchory="margin"/>
                  </v:shape>
                </w:pict>
              </mc:Fallback>
            </mc:AlternateContent>
          </w:r>
        </w:p>
        <w:p w14:paraId="07DAB184" w14:textId="77777777" w:rsidR="00AA2577" w:rsidRDefault="00AA2577">
          <w:r>
            <w:br w:type="page"/>
          </w:r>
        </w:p>
      </w:sdtContent>
    </w:sdt>
    <w:p w14:paraId="6BD8BEC3" w14:textId="77777777" w:rsidR="00AA2577" w:rsidRDefault="00AA2577" w:rsidP="00AA2577">
      <w:pPr>
        <w:pStyle w:val="Subtitle"/>
      </w:pPr>
      <w:r>
        <w:lastRenderedPageBreak/>
        <w:t>Quinn Banet</w:t>
      </w:r>
    </w:p>
    <w:p w14:paraId="751B2650" w14:textId="77777777" w:rsidR="00AA2577" w:rsidRDefault="00AA2577" w:rsidP="00AA2577">
      <w:pPr>
        <w:pStyle w:val="Subtitle"/>
      </w:pPr>
      <w:r>
        <w:t>Dr. Barker</w:t>
      </w:r>
    </w:p>
    <w:p w14:paraId="2D99C56C" w14:textId="77777777" w:rsidR="00AA2577" w:rsidRDefault="00AA2577" w:rsidP="00AA2577">
      <w:pPr>
        <w:pStyle w:val="Subtitle"/>
      </w:pPr>
      <w:r>
        <w:t>CIS 410-01</w:t>
      </w:r>
    </w:p>
    <w:p w14:paraId="7F378B89" w14:textId="51B469D6" w:rsidR="00AA2577" w:rsidRDefault="0011517C" w:rsidP="00AA2577">
      <w:pPr>
        <w:pStyle w:val="Subtitle"/>
      </w:pPr>
      <w:r>
        <w:t>March 1</w:t>
      </w:r>
      <w:r w:rsidR="00AA2577">
        <w:t>, 2017</w:t>
      </w:r>
    </w:p>
    <w:p w14:paraId="10F0F5AB" w14:textId="546DD6B5" w:rsidR="00AA2577" w:rsidRDefault="00AA2577" w:rsidP="00F3654E">
      <w:pPr>
        <w:pStyle w:val="Title"/>
        <w:tabs>
          <w:tab w:val="right" w:pos="9360"/>
        </w:tabs>
      </w:pPr>
      <w:r>
        <w:t xml:space="preserve">Case Write-up: </w:t>
      </w:r>
      <w:r w:rsidR="0011517C">
        <w:t>Waco</w:t>
      </w:r>
      <w:r w:rsidR="00F3654E">
        <w:tab/>
      </w:r>
    </w:p>
    <w:p w14:paraId="01F4156B" w14:textId="0BE66DAF" w:rsidR="008456A9" w:rsidRDefault="008456A9" w:rsidP="00FA58FF">
      <w:pPr>
        <w:pStyle w:val="Heading1"/>
      </w:pPr>
      <w:r>
        <w:t>Overview</w:t>
      </w:r>
    </w:p>
    <w:p w14:paraId="14D2ADA1" w14:textId="165F1590" w:rsidR="0011517C" w:rsidRDefault="0011517C" w:rsidP="00771AA3">
      <w:pPr>
        <w:spacing w:line="480" w:lineRule="auto"/>
      </w:pPr>
      <w:r>
        <w:tab/>
        <w:t xml:space="preserve">Waco </w:t>
      </w:r>
      <w:r w:rsidR="000F368A">
        <w:t xml:space="preserve">Manufacturing </w:t>
      </w:r>
      <w:r>
        <w:t xml:space="preserve">is a </w:t>
      </w:r>
      <w:r w:rsidR="000F368A">
        <w:t xml:space="preserve">supplier of custom machined parts for the automotive industry. </w:t>
      </w:r>
      <w:r w:rsidR="00771AA3">
        <w:t xml:space="preserve">They operated out of a typical </w:t>
      </w:r>
      <w:r w:rsidR="00ED5A76">
        <w:t>manufacturing plant and processed raw goods</w:t>
      </w:r>
      <w:r w:rsidR="00FF07EE">
        <w:t xml:space="preserve">. Waco supplied their “finished product” to companies that manufactured automobiles. It is never specified what </w:t>
      </w:r>
      <w:r w:rsidR="00D3733F">
        <w:t>exactly</w:t>
      </w:r>
      <w:r w:rsidR="00FF07EE">
        <w:t xml:space="preserve"> Waco makes but </w:t>
      </w:r>
      <w:r w:rsidR="00D3733F">
        <w:t>it can be assumed that it is something like an automobile chassis, or parts that go into making automobiles like the engine or various components</w:t>
      </w:r>
      <w:r w:rsidR="00AA4932">
        <w:t xml:space="preserve"> of the car’s mechanics. </w:t>
      </w:r>
    </w:p>
    <w:p w14:paraId="5DDF3879" w14:textId="28AA793F" w:rsidR="00150779" w:rsidRPr="0011517C" w:rsidRDefault="00AA4932" w:rsidP="00292629">
      <w:pPr>
        <w:spacing w:line="480" w:lineRule="auto"/>
      </w:pPr>
      <w:r>
        <w:tab/>
        <w:t xml:space="preserve">Their core competency is </w:t>
      </w:r>
      <w:r w:rsidR="00F74F65">
        <w:t xml:space="preserve">taking custom orders and turning those into specific and custom-machined goods for their customers. It is also </w:t>
      </w:r>
      <w:r>
        <w:t xml:space="preserve">being able to turn large batches of raw industrial goods into a </w:t>
      </w:r>
      <w:r w:rsidR="00FD09C4" w:rsidRPr="00FD09C4">
        <w:t>suppliable</w:t>
      </w:r>
      <w:r w:rsidR="00FD09C4">
        <w:t xml:space="preserve"> </w:t>
      </w:r>
      <w:r>
        <w:t xml:space="preserve">product. This saves the automotive manufacturing companies lots of time and money by not having to take on this process themselves. </w:t>
      </w:r>
      <w:r w:rsidR="00FD09C4">
        <w:t xml:space="preserve">Waco’s primary market is their </w:t>
      </w:r>
      <w:r w:rsidR="002D25B6">
        <w:t xml:space="preserve">custom-machined goods. </w:t>
      </w:r>
      <w:r w:rsidR="00150779">
        <w:t>As a supplier, they likely make lots of standard supplied goods that follow a cookie cutter recipe to lower price and deliver the same product every time. They also make custom-machined parts for their customers, if this is their primary business then it is also their primary market.</w:t>
      </w:r>
      <w:r w:rsidR="00F85FF6">
        <w:t xml:space="preserve"> </w:t>
      </w:r>
      <w:r w:rsidR="007D61CF">
        <w:t xml:space="preserve">Waco’s generic strategy is </w:t>
      </w:r>
      <w:r w:rsidR="00F74F65">
        <w:t>focused differentiation</w:t>
      </w:r>
      <w:r w:rsidR="007D61CF">
        <w:t xml:space="preserve">. </w:t>
      </w:r>
      <w:r w:rsidR="00F74F65">
        <w:t xml:space="preserve">Rather than seeking to control the entire automotive supplier market, Waco focuses on their customer’s custom orders. </w:t>
      </w:r>
    </w:p>
    <w:p w14:paraId="070D4E02" w14:textId="77777777" w:rsidR="00AA2577" w:rsidRDefault="00AA2577" w:rsidP="00FA58FF">
      <w:pPr>
        <w:pStyle w:val="Heading1"/>
      </w:pPr>
      <w:r>
        <w:t>Mission Statement</w:t>
      </w:r>
    </w:p>
    <w:p w14:paraId="71BC12BA" w14:textId="57275338" w:rsidR="004B46BD" w:rsidRDefault="00F85FF6" w:rsidP="00F1674B">
      <w:pPr>
        <w:spacing w:line="480" w:lineRule="auto"/>
      </w:pPr>
      <w:r>
        <w:t>Waco provides goods to the automotive industry, primary their custom-ma</w:t>
      </w:r>
      <w:r w:rsidR="00361C3C">
        <w:t>chined goods, while utilizing focused differentiation.</w:t>
      </w:r>
    </w:p>
    <w:p w14:paraId="1AB069AE" w14:textId="77777777" w:rsidR="004B46BD" w:rsidRDefault="004B46BD" w:rsidP="004B46BD"/>
    <w:p w14:paraId="24AAA2E2" w14:textId="77777777" w:rsidR="00AA2577" w:rsidRDefault="00AA2577" w:rsidP="00FA58FF">
      <w:pPr>
        <w:pStyle w:val="Heading1"/>
      </w:pPr>
      <w:r>
        <w:t>Company Strategy</w:t>
      </w:r>
    </w:p>
    <w:p w14:paraId="0E8AADE3" w14:textId="44B96CBB" w:rsidR="00F85FF6" w:rsidRPr="00F85FF6" w:rsidRDefault="00F85FF6" w:rsidP="00537E57">
      <w:pPr>
        <w:spacing w:line="480" w:lineRule="auto"/>
      </w:pPr>
      <w:r>
        <w:tab/>
        <w:t>Waco’s strategy is built around their generic strategy</w:t>
      </w:r>
      <w:r w:rsidR="008C12CF">
        <w:t xml:space="preserve"> of</w:t>
      </w:r>
      <w:r>
        <w:t xml:space="preserve"> </w:t>
      </w:r>
      <w:r w:rsidR="003B7EB0">
        <w:t>focused differentiation</w:t>
      </w:r>
      <w:r>
        <w:t xml:space="preserve">. </w:t>
      </w:r>
      <w:r w:rsidR="00764B85">
        <w:t xml:space="preserve">As a company, they seek to offer the </w:t>
      </w:r>
      <w:r w:rsidR="003B7EB0">
        <w:t xml:space="preserve">specific </w:t>
      </w:r>
      <w:r w:rsidR="00D5409F">
        <w:t xml:space="preserve">custom goods that their customers demand. Waco does not seek to tackle the entire raw goods supply for all the automotive industry, they simple handle the custom orders. </w:t>
      </w:r>
      <w:r w:rsidR="005503EA">
        <w:t xml:space="preserve">Even though being the middle man of raw goods from supplier to supplier is normally focused on price leadership of commodity goods, Waco </w:t>
      </w:r>
      <w:r w:rsidR="008C12CF">
        <w:t>can</w:t>
      </w:r>
      <w:r w:rsidR="007E6472">
        <w:t xml:space="preserve"> differentiate themselves and</w:t>
      </w:r>
      <w:r w:rsidR="005503EA">
        <w:t xml:space="preserve"> set higher prices </w:t>
      </w:r>
      <w:r w:rsidR="008C12CF">
        <w:t>because</w:t>
      </w:r>
      <w:r w:rsidR="005503EA">
        <w:t xml:space="preserve"> they have a custom good.</w:t>
      </w:r>
    </w:p>
    <w:p w14:paraId="2C558FD3" w14:textId="77777777" w:rsidR="00AA2577" w:rsidRDefault="00AA2577" w:rsidP="00C43186">
      <w:pPr>
        <w:pStyle w:val="Heading1"/>
        <w:spacing w:line="240" w:lineRule="auto"/>
      </w:pPr>
      <w:r>
        <w:t>Porter’s Five Forces || ICA</w:t>
      </w:r>
    </w:p>
    <w:p w14:paraId="7E9780C8" w14:textId="2AFBD546" w:rsidR="009A2FFB" w:rsidRDefault="009A2FFB" w:rsidP="009A2FFB">
      <w:pPr>
        <w:spacing w:line="480" w:lineRule="auto"/>
        <w:ind w:firstLine="360"/>
      </w:pPr>
      <w:r>
        <w:t>When we consider Michael Porter’s Five Forces it helps to understand the company and their mission: what they do, who they do it for, and how they do it. It also helps to “list potential issues within [the] macro-environment that have or could have implications for [the] organization (Porter).”</w:t>
      </w:r>
      <w:r w:rsidR="00B80E06">
        <w:t xml:space="preserve"> </w:t>
      </w:r>
      <w:r>
        <w:t xml:space="preserve">These five key factors help evaluate potential opportunities and risks the company might face. The five forces cover: bargaining power of customers, bargaining power of suppliers, competitive rivalry, threat of new entrants, and threat of substitutes. </w:t>
      </w:r>
    </w:p>
    <w:p w14:paraId="3BDDD4B8" w14:textId="77777777" w:rsidR="00C43186" w:rsidRDefault="00283924" w:rsidP="0030040B">
      <w:pPr>
        <w:pStyle w:val="ListParagraph"/>
        <w:numPr>
          <w:ilvl w:val="0"/>
          <w:numId w:val="1"/>
        </w:numPr>
        <w:spacing w:line="480" w:lineRule="auto"/>
      </w:pPr>
      <w:r>
        <w:t xml:space="preserve">Bargaining Power of </w:t>
      </w:r>
      <w:r w:rsidR="0030040B">
        <w:t>Customers</w:t>
      </w:r>
    </w:p>
    <w:p w14:paraId="0BA42D6D" w14:textId="300621B1" w:rsidR="00E646AD" w:rsidRDefault="004A0B8F" w:rsidP="00FD7F1E">
      <w:pPr>
        <w:spacing w:line="480" w:lineRule="auto"/>
        <w:ind w:left="720"/>
      </w:pPr>
      <w:r>
        <w:t xml:space="preserve">Waco’s customers are in the special order business giving them a moderate amount of bargaining power. These customers </w:t>
      </w:r>
      <w:r w:rsidR="009B3435">
        <w:t xml:space="preserve">would likely be </w:t>
      </w:r>
      <w:r w:rsidR="0078652C">
        <w:t xml:space="preserve">few </w:t>
      </w:r>
      <w:r w:rsidR="00B75ADD">
        <w:t xml:space="preserve">and far between. With few customers to choose </w:t>
      </w:r>
      <w:r w:rsidR="00A30DAE">
        <w:t xml:space="preserve">from, </w:t>
      </w:r>
      <w:r w:rsidR="00132B8D">
        <w:t xml:space="preserve">Waco’s customers would have a fair bit of bargaining power over Waco as the supplier. </w:t>
      </w:r>
    </w:p>
    <w:p w14:paraId="686BBF53" w14:textId="77777777" w:rsidR="00283924" w:rsidRDefault="00283924" w:rsidP="00283924">
      <w:pPr>
        <w:pStyle w:val="ListParagraph"/>
        <w:numPr>
          <w:ilvl w:val="0"/>
          <w:numId w:val="1"/>
        </w:numPr>
        <w:spacing w:line="480" w:lineRule="auto"/>
      </w:pPr>
      <w:r>
        <w:t>Bargaining Power of Suppliers</w:t>
      </w:r>
    </w:p>
    <w:p w14:paraId="7647465C" w14:textId="30861737" w:rsidR="00132B8D" w:rsidRDefault="00CB1831" w:rsidP="00132B8D">
      <w:pPr>
        <w:pStyle w:val="ListParagraph"/>
        <w:spacing w:line="480" w:lineRule="auto"/>
      </w:pPr>
      <w:r>
        <w:t xml:space="preserve">Bargains power would be low. </w:t>
      </w:r>
      <w:r w:rsidR="004E63E0">
        <w:t xml:space="preserve">Waco </w:t>
      </w:r>
      <w:r w:rsidR="00403EFC">
        <w:t xml:space="preserve">would have suppliers such as raw metal suppliers or other various raw goods. Chances are there would be so many customers of these raw goods that Waco’s supplier would have no true </w:t>
      </w:r>
      <w:r>
        <w:t xml:space="preserve">bargaining power over them. </w:t>
      </w:r>
    </w:p>
    <w:p w14:paraId="1831FE9F" w14:textId="4F04DACE" w:rsidR="00F37022" w:rsidRDefault="00F37022" w:rsidP="00A60EEF">
      <w:pPr>
        <w:pStyle w:val="ListParagraph"/>
        <w:numPr>
          <w:ilvl w:val="0"/>
          <w:numId w:val="1"/>
        </w:numPr>
        <w:spacing w:line="480" w:lineRule="auto"/>
      </w:pPr>
      <w:r>
        <w:t xml:space="preserve">Competitive Rivalry </w:t>
      </w:r>
    </w:p>
    <w:p w14:paraId="233570F3" w14:textId="6EC0CFA3" w:rsidR="00CB1831" w:rsidRDefault="000305A8" w:rsidP="00CB1831">
      <w:pPr>
        <w:pStyle w:val="ListParagraph"/>
        <w:spacing w:line="480" w:lineRule="auto"/>
      </w:pPr>
      <w:r>
        <w:t xml:space="preserve">Since Waco </w:t>
      </w:r>
      <w:r w:rsidR="0064622E">
        <w:t xml:space="preserve">makes custom goods they would have very low threat of rivalry. </w:t>
      </w:r>
      <w:r w:rsidR="00362D54">
        <w:t xml:space="preserve">There would be other similar suppliers to the automotive industry but very few, if any, that supply custom goods. </w:t>
      </w:r>
    </w:p>
    <w:p w14:paraId="5101E01E" w14:textId="77777777" w:rsidR="00F37022" w:rsidRDefault="00383788" w:rsidP="00F37022">
      <w:pPr>
        <w:pStyle w:val="ListParagraph"/>
        <w:numPr>
          <w:ilvl w:val="0"/>
          <w:numId w:val="1"/>
        </w:numPr>
        <w:spacing w:line="480" w:lineRule="auto"/>
      </w:pPr>
      <w:r>
        <w:t>Threat of New Entrants</w:t>
      </w:r>
    </w:p>
    <w:p w14:paraId="7B36D792" w14:textId="31614991" w:rsidR="00165FB8" w:rsidRDefault="00362D54" w:rsidP="00165FB8">
      <w:pPr>
        <w:pStyle w:val="ListParagraph"/>
        <w:spacing w:line="480" w:lineRule="auto"/>
      </w:pPr>
      <w:r>
        <w:lastRenderedPageBreak/>
        <w:t>Threat of new entrants</w:t>
      </w:r>
      <w:r w:rsidR="00417A08">
        <w:t xml:space="preserve"> would be moderately high. There are no barriers to entry </w:t>
      </w:r>
      <w:r w:rsidR="00165FB8">
        <w:t xml:space="preserve">for potential competitors. </w:t>
      </w:r>
      <w:r w:rsidR="001C2595">
        <w:t>It can be assumed that Waco has a decent amount of existing contacts with their customers, but other than that there are no true barriers. This raises the threat to a moderately high level.</w:t>
      </w:r>
    </w:p>
    <w:p w14:paraId="2397F738" w14:textId="77777777" w:rsidR="00383788" w:rsidRDefault="00383788" w:rsidP="00F37022">
      <w:pPr>
        <w:pStyle w:val="ListParagraph"/>
        <w:numPr>
          <w:ilvl w:val="0"/>
          <w:numId w:val="1"/>
        </w:numPr>
        <w:spacing w:line="480" w:lineRule="auto"/>
      </w:pPr>
      <w:r>
        <w:t>Threat of Substitutes</w:t>
      </w:r>
    </w:p>
    <w:p w14:paraId="7C50111F" w14:textId="1E8D6BF4" w:rsidR="001C2595" w:rsidRDefault="001C2595" w:rsidP="001C2595">
      <w:pPr>
        <w:pStyle w:val="ListParagraph"/>
        <w:spacing w:line="480" w:lineRule="auto"/>
      </w:pPr>
      <w:r>
        <w:t>There is nothing proprietary to Waco’s custom methods. They likely have few or no patents, making for a very high threat of substitutes. It also would not take too much capital to replicate Waco’s business.</w:t>
      </w:r>
    </w:p>
    <w:p w14:paraId="00D4697D" w14:textId="77777777" w:rsidR="00AA2577" w:rsidRDefault="00AA2577" w:rsidP="00C43186">
      <w:pPr>
        <w:pStyle w:val="Heading1"/>
        <w:spacing w:line="240" w:lineRule="auto"/>
      </w:pPr>
      <w:r>
        <w:t>Problem Statement</w:t>
      </w:r>
    </w:p>
    <w:p w14:paraId="327322BE" w14:textId="15624EA2" w:rsidR="001C2595" w:rsidRDefault="00B4294D" w:rsidP="00BD1FA9">
      <w:pPr>
        <w:spacing w:line="480" w:lineRule="auto"/>
        <w:ind w:firstLine="720"/>
      </w:pPr>
      <w:r>
        <w:t>Waco needed to keep track of their employees and various aspects of their job details.</w:t>
      </w:r>
      <w:r w:rsidR="0052246A">
        <w:t xml:space="preserve"> Waco needed to control their employees, something called an action control. They wanted an action control: something that specifies “…the decisions and behaviors that individuals and organizational subunits should take to achieve desirable outcomes (Cash 61).”</w:t>
      </w:r>
      <w:r w:rsidR="00BD1FA9">
        <w:t xml:space="preserve"> </w:t>
      </w:r>
      <w:r>
        <w:t>Waco installed a new system that enabled them to monitor details such as: where in the manufacturing plant the employees were, what times they were at the places. Aside from just tracking, this system also allowed Waco to have some cool features like giving an employee a phone call at the phone closest to them. This system was built with productivity in mind to help employers track their employees and to keep these employees honest to themselves.</w:t>
      </w:r>
    </w:p>
    <w:p w14:paraId="4CFA3ED1" w14:textId="24770EFD" w:rsidR="00B4294D" w:rsidRDefault="00B4294D" w:rsidP="00B4294D">
      <w:pPr>
        <w:spacing w:line="480" w:lineRule="auto"/>
        <w:ind w:firstLine="720"/>
      </w:pPr>
      <w:r>
        <w:t>This sort of tracking can keep record from the date of installation on. In this case, an engineering manager (Monk Barber) told his boss (Monique Saltz) about a meeting and instructions given to three of Barber’s employees. The issue is that Saltz spoke with these three employees who claim they never met with Barber. To further the matter, Saltz contacted the plant manager (Shelly Tomaso) who can view the systems tracking data. Tomaso revealed, through the data, that Barber and the three employees had never been in the same room at the same time. The system had been installed way before the supposed meeting so this backs up the three employees’ claim. This brings up a dilemma: who is lying? Monk Barber or his three employees?</w:t>
      </w:r>
    </w:p>
    <w:p w14:paraId="4B443A86" w14:textId="4818A78C" w:rsidR="00FF5590" w:rsidRPr="001C2595" w:rsidRDefault="00FF5590" w:rsidP="00B4294D">
      <w:pPr>
        <w:spacing w:line="480" w:lineRule="auto"/>
        <w:ind w:firstLine="720"/>
      </w:pPr>
      <w:r>
        <w:t>Looking at the issue any reasonable person could see that with two levels of reassurance: employee’s saying they never met, and the system saying they never met, that Barber is lying to Saltz. “Any good leader operates under the assumption that people being led are astonishingly gullible (Adams 288</w:t>
      </w:r>
      <w:bookmarkStart w:id="0" w:name="_GoBack"/>
      <w:r>
        <w:t>).”</w:t>
      </w:r>
      <w:bookmarkEnd w:id="0"/>
      <w:r>
        <w:t xml:space="preserve"> Barber thought that </w:t>
      </w:r>
      <w:r>
        <w:lastRenderedPageBreak/>
        <w:t>no one would go behind his back and fact check him. He thought his minions would follow orders and keep quiet and that his lie would slide.</w:t>
      </w:r>
    </w:p>
    <w:p w14:paraId="1FBD10DF" w14:textId="77777777" w:rsidR="00AA2577" w:rsidRDefault="00AA2577" w:rsidP="00C43186">
      <w:pPr>
        <w:pStyle w:val="Heading1"/>
        <w:spacing w:line="240" w:lineRule="auto"/>
      </w:pPr>
      <w:r>
        <w:t>Stakeholders</w:t>
      </w:r>
    </w:p>
    <w:p w14:paraId="430D35BE" w14:textId="77777777" w:rsidR="00FC1AF4" w:rsidRDefault="00FC1AF4" w:rsidP="00FC1AF4">
      <w:pPr>
        <w:pStyle w:val="Heading4"/>
      </w:pPr>
      <w:r>
        <w:t>Employees</w:t>
      </w:r>
    </w:p>
    <w:p w14:paraId="6CD393C9" w14:textId="133FFC36" w:rsidR="00FC1AF4" w:rsidRDefault="00FC1AF4" w:rsidP="00B4294D">
      <w:pPr>
        <w:spacing w:line="480" w:lineRule="auto"/>
      </w:pPr>
      <w:r>
        <w:t xml:space="preserve">The employees of </w:t>
      </w:r>
      <w:r w:rsidR="00B4294D">
        <w:t>Waco</w:t>
      </w:r>
      <w:r>
        <w:t xml:space="preserve"> hold a large stake in the success of the business. Their jobs literally depend on how well </w:t>
      </w:r>
      <w:r w:rsidR="00B4294D">
        <w:t>Waco</w:t>
      </w:r>
      <w:r>
        <w:t xml:space="preserve"> does, so as a result it can be assumed that they are invested in seeing the success of the company.</w:t>
      </w:r>
    </w:p>
    <w:p w14:paraId="0BD97717" w14:textId="77777777" w:rsidR="00FC1AF4" w:rsidRDefault="00FC1AF4" w:rsidP="00FC1AF4">
      <w:pPr>
        <w:pStyle w:val="Heading4"/>
      </w:pPr>
      <w:r>
        <w:t>Shareholders</w:t>
      </w:r>
    </w:p>
    <w:p w14:paraId="30BA6494" w14:textId="1316F655" w:rsidR="00FC1AF4" w:rsidRDefault="00FC1AF4" w:rsidP="00B4294D">
      <w:pPr>
        <w:spacing w:line="480" w:lineRule="auto"/>
      </w:pPr>
      <w:r>
        <w:t xml:space="preserve">Investors obviously hold a very high stake in </w:t>
      </w:r>
      <w:r w:rsidR="00B4294D">
        <w:t>Waco</w:t>
      </w:r>
      <w:r>
        <w:t xml:space="preserve"> with trusting their finances in </w:t>
      </w:r>
      <w:r w:rsidR="00B4294D">
        <w:t>Waco’s</w:t>
      </w:r>
      <w:r>
        <w:t xml:space="preserve"> hands. They want the company to do well more so for their own personal and financial gain rather than just for the success of the company.</w:t>
      </w:r>
    </w:p>
    <w:p w14:paraId="79B15695" w14:textId="77777777" w:rsidR="00FC1AF4" w:rsidRDefault="00FC1AF4" w:rsidP="00FC1AF4">
      <w:pPr>
        <w:pStyle w:val="Heading4"/>
      </w:pPr>
      <w:r>
        <w:t>Customers</w:t>
      </w:r>
    </w:p>
    <w:p w14:paraId="235383A6" w14:textId="0B25309C" w:rsidR="00FC1AF4" w:rsidRPr="00A86BDA" w:rsidRDefault="00B4294D" w:rsidP="00B4294D">
      <w:pPr>
        <w:spacing w:line="480" w:lineRule="auto"/>
      </w:pPr>
      <w:r>
        <w:t>Waco’s</w:t>
      </w:r>
      <w:r w:rsidR="00FC1AF4">
        <w:t xml:space="preserve"> customers do not have that much invested in </w:t>
      </w:r>
      <w:r>
        <w:t>Waco</w:t>
      </w:r>
      <w:r w:rsidR="00FC1AF4">
        <w:t xml:space="preserve"> in terms of caring for their success. They really are only concerned that </w:t>
      </w:r>
      <w:r>
        <w:t>Waco</w:t>
      </w:r>
      <w:r w:rsidR="00FC1AF4">
        <w:t xml:space="preserve"> can stay afloat and continue to offer the products and services that they do.</w:t>
      </w:r>
    </w:p>
    <w:p w14:paraId="41831DB1" w14:textId="77777777" w:rsidR="00AA2577" w:rsidRDefault="00AA2577" w:rsidP="00C43186">
      <w:pPr>
        <w:pStyle w:val="Heading1"/>
        <w:spacing w:line="240" w:lineRule="auto"/>
      </w:pPr>
      <w:r>
        <w:t>Solutions || Alternatives</w:t>
      </w:r>
    </w:p>
    <w:p w14:paraId="5E16F6C6" w14:textId="15A61DC4" w:rsidR="00C43186" w:rsidRDefault="0090770D" w:rsidP="008E5F77">
      <w:pPr>
        <w:pStyle w:val="Heading4"/>
        <w:numPr>
          <w:ilvl w:val="0"/>
          <w:numId w:val="2"/>
        </w:numPr>
      </w:pPr>
      <w:r>
        <w:t>Do</w:t>
      </w:r>
      <w:r w:rsidR="003A0083">
        <w:t xml:space="preserve"> Nothing</w:t>
      </w:r>
    </w:p>
    <w:p w14:paraId="2CC69888" w14:textId="0248ED67" w:rsidR="00B4294D" w:rsidRDefault="00F95773" w:rsidP="00E2338A">
      <w:pPr>
        <w:spacing w:line="480" w:lineRule="auto"/>
        <w:ind w:firstLine="360"/>
      </w:pPr>
      <w:r>
        <w:t>Wa</w:t>
      </w:r>
      <w:r w:rsidR="0090770D">
        <w:t>co ca</w:t>
      </w:r>
      <w:r>
        <w:t>n choose to do nothing about this issue. They can move on and pretend this incident never happened.</w:t>
      </w:r>
      <w:r w:rsidR="00E2338A">
        <w:t xml:space="preserve"> Waco may wish to keep their system under management’s eyes and not let the employees know all of its capabilities because of this issue. Saltz can just let Barber know that the project must meet deadlines and to get his employees to get to work.</w:t>
      </w:r>
    </w:p>
    <w:p w14:paraId="7DE500AC" w14:textId="3B239F0E" w:rsidR="00E2338A" w:rsidRDefault="00E2338A" w:rsidP="00E2338A">
      <w:pPr>
        <w:pStyle w:val="Heading4"/>
        <w:numPr>
          <w:ilvl w:val="0"/>
          <w:numId w:val="2"/>
        </w:numPr>
      </w:pPr>
      <w:r>
        <w:t>Confront Me</w:t>
      </w:r>
      <w:r w:rsidR="00764C60">
        <w:t>n, Keep Q</w:t>
      </w:r>
      <w:r>
        <w:t>uiet</w:t>
      </w:r>
    </w:p>
    <w:p w14:paraId="0F279DFF" w14:textId="6E234A88" w:rsidR="00E2338A" w:rsidRDefault="00E2338A" w:rsidP="00E2338A">
      <w:pPr>
        <w:spacing w:line="480" w:lineRule="auto"/>
        <w:ind w:firstLine="360"/>
      </w:pPr>
      <w:r>
        <w:t>Saltz can talk to each party involved: Barber and the three employees assigned to the project. She can give Barber a chance to explain himself saying that his employees never recall a meeting. She can do so without revealing all of the capabilities of the system. This could save the company from potential legal suits or upset employees who disapprove of the idea of their employer monitoring their every move.</w:t>
      </w:r>
    </w:p>
    <w:p w14:paraId="3B7337BD" w14:textId="5DB670EA" w:rsidR="00E2338A" w:rsidRDefault="00307CC3" w:rsidP="00E2338A">
      <w:pPr>
        <w:pStyle w:val="Heading4"/>
        <w:numPr>
          <w:ilvl w:val="0"/>
          <w:numId w:val="2"/>
        </w:numPr>
      </w:pPr>
      <w:r>
        <w:lastRenderedPageBreak/>
        <w:t>Terminate</w:t>
      </w:r>
      <w:r w:rsidR="00132C90">
        <w:t xml:space="preserve"> Barber</w:t>
      </w:r>
    </w:p>
    <w:p w14:paraId="42239BF8" w14:textId="347E205C" w:rsidR="00E2338A" w:rsidRPr="00B4294D" w:rsidRDefault="00E2338A" w:rsidP="00E2338A">
      <w:pPr>
        <w:spacing w:line="480" w:lineRule="auto"/>
        <w:ind w:firstLine="360"/>
      </w:pPr>
      <w:r>
        <w:t xml:space="preserve">Saltz can choose to face this problem head on. Call out Barber for lying to her. She can tell him what she knows about the fact that they have never been in a room together. She should also mention </w:t>
      </w:r>
      <w:r w:rsidR="00132C90">
        <w:t>that other employees back up this claim: the three that he supposedly met with said that they have never met with Barber about this issue. After discussing his issues, Saltz should fire Barber. She cannot keep a manager that will lie to his superior, rope other employees into his lie, and will risk missing deadlines in an attempt to cover his own back.</w:t>
      </w:r>
    </w:p>
    <w:p w14:paraId="49F1A8DF" w14:textId="77777777" w:rsidR="00AA2577" w:rsidRDefault="00AA2577" w:rsidP="00C43186">
      <w:pPr>
        <w:pStyle w:val="Heading1"/>
        <w:spacing w:line="240" w:lineRule="auto"/>
      </w:pPr>
      <w:r>
        <w:t>Stakeholder Impact</w:t>
      </w:r>
    </w:p>
    <w:p w14:paraId="1E043770" w14:textId="3465E542" w:rsidR="003C2F23" w:rsidRDefault="0090770D" w:rsidP="003C2F23">
      <w:pPr>
        <w:pStyle w:val="Heading4"/>
      </w:pPr>
      <w:r>
        <w:t xml:space="preserve">Do </w:t>
      </w:r>
      <w:r w:rsidR="003C2F23">
        <w:t>Nothing</w:t>
      </w:r>
    </w:p>
    <w:p w14:paraId="5F981FC1" w14:textId="674A82AA" w:rsidR="0051535C" w:rsidRDefault="00764C60" w:rsidP="005E65A6">
      <w:pPr>
        <w:pStyle w:val="Quote"/>
        <w:tabs>
          <w:tab w:val="left" w:pos="7020"/>
        </w:tabs>
        <w:rPr>
          <w:rStyle w:val="SubtleEmphasis"/>
        </w:rPr>
      </w:pPr>
      <w:r>
        <w:rPr>
          <w:rStyle w:val="SubtleEmphasis"/>
        </w:rPr>
        <w:t>Employees</w:t>
      </w:r>
    </w:p>
    <w:p w14:paraId="346BF93B" w14:textId="57977B20" w:rsidR="00764C60" w:rsidRPr="00764C60" w:rsidRDefault="00374F79" w:rsidP="00764C60">
      <w:pPr>
        <w:spacing w:line="480" w:lineRule="auto"/>
      </w:pPr>
      <w:r>
        <w:t>Employees would not be affected here because they would likely never learn of the situation. Saltz would keep quiet and Barber would never know that he was caught in his lie.</w:t>
      </w:r>
    </w:p>
    <w:p w14:paraId="132A18AE" w14:textId="0B8087A9" w:rsidR="00764C60" w:rsidRDefault="00764C60" w:rsidP="00764C60">
      <w:pPr>
        <w:pStyle w:val="Quote"/>
        <w:tabs>
          <w:tab w:val="left" w:pos="7020"/>
        </w:tabs>
        <w:rPr>
          <w:rStyle w:val="SubtleEmphasis"/>
        </w:rPr>
      </w:pPr>
      <w:r>
        <w:rPr>
          <w:rStyle w:val="SubtleEmphasis"/>
        </w:rPr>
        <w:t>Shareholders</w:t>
      </w:r>
    </w:p>
    <w:p w14:paraId="5078617F" w14:textId="7B64659B" w:rsidR="00764C60" w:rsidRPr="00764C60" w:rsidRDefault="005D5B5F" w:rsidP="00764C60">
      <w:pPr>
        <w:spacing w:line="480" w:lineRule="auto"/>
      </w:pPr>
      <w:r>
        <w:t>At some point shareholders would be affected. If Barber is not corrected he will continue to lie and miss deadlines. This will directly affect shareholders as this will cause Waco to not perform as well as they could without Barber.</w:t>
      </w:r>
    </w:p>
    <w:p w14:paraId="51018521" w14:textId="12C1F7E6" w:rsidR="00764C60" w:rsidRDefault="00764C60" w:rsidP="00764C60">
      <w:pPr>
        <w:pStyle w:val="Quote"/>
        <w:tabs>
          <w:tab w:val="left" w:pos="7020"/>
        </w:tabs>
        <w:rPr>
          <w:rStyle w:val="SubtleEmphasis"/>
        </w:rPr>
      </w:pPr>
      <w:r>
        <w:rPr>
          <w:rStyle w:val="SubtleEmphasis"/>
        </w:rPr>
        <w:t>Customers</w:t>
      </w:r>
    </w:p>
    <w:p w14:paraId="1496CB97" w14:textId="75927134" w:rsidR="00764C60" w:rsidRDefault="007D5A81" w:rsidP="00764C60">
      <w:pPr>
        <w:spacing w:line="480" w:lineRule="auto"/>
      </w:pPr>
      <w:r>
        <w:t>Same as shareholders, customers would become frustrated as products would fall behind just like deadlines. Barber would keep missing deadlines and product would likely also miss those deadlines upsetting customers.</w:t>
      </w:r>
    </w:p>
    <w:p w14:paraId="62AB4F83" w14:textId="3D789399" w:rsidR="00764C60" w:rsidRDefault="00764C60" w:rsidP="00764C60">
      <w:pPr>
        <w:pStyle w:val="Heading4"/>
      </w:pPr>
      <w:r>
        <w:t>Confront Men, Keep Quiet</w:t>
      </w:r>
    </w:p>
    <w:p w14:paraId="61162E21" w14:textId="77777777" w:rsidR="00764C60" w:rsidRDefault="00764C60" w:rsidP="00764C60">
      <w:pPr>
        <w:pStyle w:val="Quote"/>
        <w:tabs>
          <w:tab w:val="left" w:pos="7020"/>
        </w:tabs>
        <w:rPr>
          <w:rStyle w:val="SubtleEmphasis"/>
        </w:rPr>
      </w:pPr>
      <w:r>
        <w:rPr>
          <w:rStyle w:val="SubtleEmphasis"/>
        </w:rPr>
        <w:t>Employees</w:t>
      </w:r>
    </w:p>
    <w:p w14:paraId="6FCFAA62" w14:textId="5DC4D637" w:rsidR="00374F79" w:rsidRPr="00764C60" w:rsidRDefault="00374F79" w:rsidP="00374F79">
      <w:pPr>
        <w:spacing w:line="480" w:lineRule="auto"/>
      </w:pPr>
      <w:r>
        <w:t>Employees would not be affected here because they would likely never learn of the situation. Only Saltz, Barber, and his three employees would even know of the situation. This would likely never reach the rest of the plant’s employees.</w:t>
      </w:r>
    </w:p>
    <w:p w14:paraId="017E8FAF" w14:textId="77777777" w:rsidR="00764C60" w:rsidRDefault="00764C60" w:rsidP="00764C60">
      <w:pPr>
        <w:pStyle w:val="Quote"/>
        <w:tabs>
          <w:tab w:val="left" w:pos="7020"/>
        </w:tabs>
        <w:rPr>
          <w:rStyle w:val="SubtleEmphasis"/>
        </w:rPr>
      </w:pPr>
      <w:r>
        <w:rPr>
          <w:rStyle w:val="SubtleEmphasis"/>
        </w:rPr>
        <w:t>Shareholders</w:t>
      </w:r>
    </w:p>
    <w:p w14:paraId="6F5AD2EF" w14:textId="43823D12" w:rsidR="00764C60" w:rsidRPr="00764C60" w:rsidRDefault="00543988" w:rsidP="00764C60">
      <w:pPr>
        <w:spacing w:line="480" w:lineRule="auto"/>
      </w:pPr>
      <w:r>
        <w:lastRenderedPageBreak/>
        <w:t>Shareholders would be unaffected. The issue will likely dwindle to the point that it would never rise up ag</w:t>
      </w:r>
      <w:r w:rsidR="00885CFA">
        <w:t>ain and become business affecting. Barber may find other ways to underperform but Saltz would keep her eye on his deadlines.</w:t>
      </w:r>
    </w:p>
    <w:p w14:paraId="0A5B1B08" w14:textId="77777777" w:rsidR="00764C60" w:rsidRDefault="00764C60" w:rsidP="00764C60">
      <w:pPr>
        <w:pStyle w:val="Quote"/>
        <w:tabs>
          <w:tab w:val="left" w:pos="7020"/>
        </w:tabs>
        <w:rPr>
          <w:rStyle w:val="SubtleEmphasis"/>
        </w:rPr>
      </w:pPr>
      <w:r>
        <w:rPr>
          <w:rStyle w:val="SubtleEmphasis"/>
        </w:rPr>
        <w:t>Customers</w:t>
      </w:r>
    </w:p>
    <w:p w14:paraId="6428B8D4" w14:textId="3D62530D" w:rsidR="00764C60" w:rsidRPr="00764C60" w:rsidRDefault="00885CFA" w:rsidP="00764C60">
      <w:pPr>
        <w:spacing w:line="480" w:lineRule="auto"/>
      </w:pPr>
      <w:r>
        <w:t xml:space="preserve">Customers would be unaffected because Saltz would likely be keeping a close eye on Barber and forcing him to meet deadlines. </w:t>
      </w:r>
      <w:r w:rsidR="00090982">
        <w:t xml:space="preserve">Customers may start to get frustrated if Barber slips up to the point that it becomes business affecting. </w:t>
      </w:r>
    </w:p>
    <w:p w14:paraId="09477C54" w14:textId="07F774E7" w:rsidR="00764C60" w:rsidRDefault="00307CC3" w:rsidP="00764C60">
      <w:pPr>
        <w:pStyle w:val="Heading4"/>
      </w:pPr>
      <w:r>
        <w:t>Terminate</w:t>
      </w:r>
      <w:r w:rsidR="00764C60">
        <w:t xml:space="preserve"> Barber</w:t>
      </w:r>
    </w:p>
    <w:p w14:paraId="167957CB" w14:textId="77777777" w:rsidR="00764C60" w:rsidRDefault="00764C60" w:rsidP="00764C60">
      <w:pPr>
        <w:pStyle w:val="Quote"/>
        <w:tabs>
          <w:tab w:val="left" w:pos="7020"/>
        </w:tabs>
        <w:rPr>
          <w:rStyle w:val="SubtleEmphasis"/>
        </w:rPr>
      </w:pPr>
      <w:r>
        <w:rPr>
          <w:rStyle w:val="SubtleEmphasis"/>
        </w:rPr>
        <w:t>Employees</w:t>
      </w:r>
    </w:p>
    <w:p w14:paraId="4829BFD7" w14:textId="3FE498D2" w:rsidR="00764C60" w:rsidRPr="00764C60" w:rsidRDefault="00CB3A6A" w:rsidP="00764C60">
      <w:pPr>
        <w:spacing w:line="480" w:lineRule="auto"/>
      </w:pPr>
      <w:r>
        <w:t>Employees would be disgruntled at first but would be forced to be whipped into shape by a strong authority who doesn’t stand for lying or slacking. Moral might be hectic, scared, and lower at first but would increase productivity and moral when Barber’s replacement is established.</w:t>
      </w:r>
    </w:p>
    <w:p w14:paraId="04B184AF" w14:textId="77777777" w:rsidR="00764C60" w:rsidRDefault="00764C60" w:rsidP="00764C60">
      <w:pPr>
        <w:pStyle w:val="Quote"/>
        <w:tabs>
          <w:tab w:val="left" w:pos="7020"/>
        </w:tabs>
        <w:rPr>
          <w:rStyle w:val="SubtleEmphasis"/>
        </w:rPr>
      </w:pPr>
      <w:r>
        <w:rPr>
          <w:rStyle w:val="SubtleEmphasis"/>
        </w:rPr>
        <w:t>Shareholders</w:t>
      </w:r>
    </w:p>
    <w:p w14:paraId="293BDE6E" w14:textId="01112151" w:rsidR="00764C60" w:rsidRPr="00764C60" w:rsidRDefault="00CB3A6A" w:rsidP="00764C60">
      <w:pPr>
        <w:spacing w:line="480" w:lineRule="auto"/>
      </w:pPr>
      <w:r>
        <w:t>Shareholders still may not know about a single branch level decision. If it was business affecting then firing Barber would, in the long run, increase stock price as Barber would bring it down and his replacement would bring it up.</w:t>
      </w:r>
    </w:p>
    <w:p w14:paraId="78D0E5EB" w14:textId="77777777" w:rsidR="00764C60" w:rsidRDefault="00764C60" w:rsidP="00764C60">
      <w:pPr>
        <w:pStyle w:val="Quote"/>
        <w:tabs>
          <w:tab w:val="left" w:pos="7020"/>
        </w:tabs>
        <w:rPr>
          <w:rStyle w:val="SubtleEmphasis"/>
        </w:rPr>
      </w:pPr>
      <w:r>
        <w:rPr>
          <w:rStyle w:val="SubtleEmphasis"/>
        </w:rPr>
        <w:t>Customers</w:t>
      </w:r>
    </w:p>
    <w:p w14:paraId="751A75E7" w14:textId="6E50F640" w:rsidR="00764C60" w:rsidRPr="00764C60" w:rsidRDefault="00CB3A6A" w:rsidP="00E83593">
      <w:pPr>
        <w:spacing w:line="480" w:lineRule="auto"/>
      </w:pPr>
      <w:r>
        <w:t xml:space="preserve">If Barber’s mismanagement delayed orders or production then customers would be happy here. The new manager would be better about maintaining schedule and would increase customer satisfaction. </w:t>
      </w:r>
    </w:p>
    <w:p w14:paraId="2AB92345" w14:textId="3812F290" w:rsidR="00AA2577" w:rsidRDefault="00860412" w:rsidP="00C43186">
      <w:pPr>
        <w:pStyle w:val="Heading1"/>
        <w:spacing w:line="240" w:lineRule="auto"/>
      </w:pPr>
      <w:r>
        <w:t>C</w:t>
      </w:r>
      <w:r w:rsidR="00AA2577">
        <w:t xml:space="preserve">onclusion </w:t>
      </w:r>
    </w:p>
    <w:p w14:paraId="2E8149DB" w14:textId="77777777" w:rsidR="00C02F57" w:rsidRDefault="00C02F57" w:rsidP="00C02F57">
      <w:pPr>
        <w:spacing w:line="480" w:lineRule="auto"/>
        <w:rPr>
          <w:rStyle w:val="SubtleEmphasis"/>
          <w:i w:val="0"/>
          <w:color w:val="000000" w:themeColor="text1"/>
        </w:rPr>
      </w:pPr>
      <w:r w:rsidRPr="009E24D3">
        <w:rPr>
          <w:rStyle w:val="SubtleEmphasis"/>
          <w:i w:val="0"/>
          <w:sz w:val="24"/>
          <w:szCs w:val="24"/>
        </w:rPr>
        <w:t>Neglected Option – Do Nothing</w:t>
      </w:r>
      <w:r>
        <w:rPr>
          <w:rStyle w:val="SubtleEmphasis"/>
          <w:i w:val="0"/>
          <w:color w:val="000000" w:themeColor="text1"/>
        </w:rPr>
        <w:t xml:space="preserve"> </w:t>
      </w:r>
    </w:p>
    <w:p w14:paraId="0CAEF1DC" w14:textId="301D837C" w:rsidR="00C02F57" w:rsidRPr="00C02F57" w:rsidRDefault="00C02F57" w:rsidP="00C02F57">
      <w:pPr>
        <w:spacing w:line="480" w:lineRule="auto"/>
        <w:ind w:firstLine="720"/>
        <w:rPr>
          <w:rStyle w:val="SubtleEmphasis"/>
          <w:i w:val="0"/>
          <w:color w:val="000000" w:themeColor="text1"/>
        </w:rPr>
      </w:pPr>
      <w:r>
        <w:t xml:space="preserve">If Saltz is to do nothing, this will become precedent for what her standards mean. Deadlines will fall back, lies will continue to slide, and employees will go mismanaged. There is so much at stake if Barber is not to be terminated. This could easily reach stages that it would become business affecting. In this case every stakeholder </w:t>
      </w:r>
      <w:r>
        <w:lastRenderedPageBreak/>
        <w:t>loses out. Employees go mismanaged, stockholders lose valuation, and customers become displeased. Do nothing is the worst option here.</w:t>
      </w:r>
    </w:p>
    <w:p w14:paraId="5FCB35B6" w14:textId="64B0D774" w:rsidR="00F56FA6" w:rsidRDefault="00F56FA6" w:rsidP="00C43186">
      <w:pPr>
        <w:spacing w:line="480" w:lineRule="auto"/>
        <w:rPr>
          <w:rStyle w:val="SubtleEmphasis"/>
          <w:i w:val="0"/>
          <w:sz w:val="24"/>
          <w:szCs w:val="24"/>
        </w:rPr>
      </w:pPr>
      <w:r w:rsidRPr="009E24D3">
        <w:rPr>
          <w:rStyle w:val="SubtleEmphasis"/>
          <w:i w:val="0"/>
          <w:sz w:val="24"/>
          <w:szCs w:val="24"/>
        </w:rPr>
        <w:t xml:space="preserve">Neglected Option – </w:t>
      </w:r>
      <w:r>
        <w:rPr>
          <w:rStyle w:val="SubtleEmphasis"/>
          <w:i w:val="0"/>
          <w:sz w:val="24"/>
          <w:szCs w:val="24"/>
        </w:rPr>
        <w:t>Confront Men, Keep Quiet</w:t>
      </w:r>
    </w:p>
    <w:p w14:paraId="62B3A475" w14:textId="6438D0EB" w:rsidR="006C3E30" w:rsidRDefault="00C02F57" w:rsidP="00C02F57">
      <w:pPr>
        <w:spacing w:line="480" w:lineRule="auto"/>
        <w:ind w:firstLine="720"/>
        <w:rPr>
          <w:rStyle w:val="SubtleEmphasis"/>
          <w:i w:val="0"/>
          <w:sz w:val="24"/>
          <w:szCs w:val="24"/>
        </w:rPr>
      </w:pPr>
      <w:r>
        <w:t>In this solution Saltz would never reveal the monitoring system. This would keep employee trust high but if Barber does not come clean, which he likely will not, than this solution is as good as do nothing. Without revealing to Barber that Saltz caught him in his lie, it sets the same precedent as do nothing: that lying and mismanagement are okay and acceptable.</w:t>
      </w:r>
    </w:p>
    <w:p w14:paraId="238E49C0" w14:textId="7E49407B" w:rsidR="006C3E30" w:rsidRDefault="006C3E30" w:rsidP="00A60EEF">
      <w:pPr>
        <w:spacing w:line="480" w:lineRule="auto"/>
        <w:rPr>
          <w:rStyle w:val="SubtleEmphasis"/>
          <w:i w:val="0"/>
          <w:sz w:val="24"/>
          <w:szCs w:val="24"/>
        </w:rPr>
      </w:pPr>
      <w:r w:rsidRPr="002C13B7">
        <w:rPr>
          <w:rStyle w:val="SubtleEmphasis"/>
          <w:i w:val="0"/>
          <w:sz w:val="24"/>
          <w:szCs w:val="24"/>
        </w:rPr>
        <w:t xml:space="preserve">Selected Option </w:t>
      </w:r>
      <w:r>
        <w:rPr>
          <w:rStyle w:val="SubtleEmphasis"/>
          <w:i w:val="0"/>
          <w:sz w:val="24"/>
          <w:szCs w:val="24"/>
        </w:rPr>
        <w:t>–</w:t>
      </w:r>
      <w:r w:rsidR="00307CC3">
        <w:rPr>
          <w:rStyle w:val="SubtleEmphasis"/>
          <w:i w:val="0"/>
          <w:sz w:val="24"/>
          <w:szCs w:val="24"/>
        </w:rPr>
        <w:t xml:space="preserve"> Terminate </w:t>
      </w:r>
      <w:r>
        <w:rPr>
          <w:rStyle w:val="SubtleEmphasis"/>
          <w:i w:val="0"/>
          <w:sz w:val="24"/>
          <w:szCs w:val="24"/>
        </w:rPr>
        <w:t>Barber</w:t>
      </w:r>
    </w:p>
    <w:p w14:paraId="2E631D13" w14:textId="590A3541" w:rsidR="00700F00" w:rsidRDefault="00AE1CE0" w:rsidP="00AE1CE0">
      <w:pPr>
        <w:spacing w:line="480" w:lineRule="auto"/>
        <w:ind w:firstLine="720"/>
      </w:pPr>
      <w:r>
        <w:t xml:space="preserve">The solution is simple: fire Barber. When looking into this case it would be easy to draw false conclusion and go on unrelated tangents. Things such as: is monitoring employees ethical, did Barber really lie, </w:t>
      </w:r>
      <w:r w:rsidR="00700F00">
        <w:t xml:space="preserve">is monitoring legal, </w:t>
      </w:r>
      <w:r>
        <w:t xml:space="preserve">and other things that go off our human nature to empathize with the situation. </w:t>
      </w:r>
      <w:r w:rsidR="00700F00">
        <w:t>In terms of legality the employer does not even have to tell employees about such matters: “…the law does not view employee information exchanges as ‘private’ matters… (Cash 174).” Although this is more for email communication, the law still applies. There is nothing legally wrong with monitoring employee to ensure appropriate use and business productivity.</w:t>
      </w:r>
      <w:r w:rsidR="00E03D7D">
        <w:t xml:space="preserve"> Cash goes on to mention the advantages of such monitoring systems, he says how they “can help improve efficiency and reduce errors by providing workers with timely and accurate performance feedback (Cash</w:t>
      </w:r>
      <w:r w:rsidR="0084774C">
        <w:t xml:space="preserve"> </w:t>
      </w:r>
      <w:r w:rsidR="00E03D7D">
        <w:t>174).”</w:t>
      </w:r>
    </w:p>
    <w:p w14:paraId="39D11C6D" w14:textId="2B5F40B0" w:rsidR="006C3E30" w:rsidRDefault="00AE1CE0" w:rsidP="00AE1CE0">
      <w:pPr>
        <w:spacing w:line="480" w:lineRule="auto"/>
        <w:ind w:firstLine="720"/>
      </w:pPr>
      <w:r>
        <w:t xml:space="preserve">If we apply </w:t>
      </w:r>
      <w:r w:rsidR="0088474D">
        <w:t>Occam’s Razor</w:t>
      </w:r>
      <w:r>
        <w:t xml:space="preserve">, this is no more </w:t>
      </w:r>
      <w:r w:rsidR="0088474D">
        <w:t xml:space="preserve">complex than it appears. Baber’s three employees assigned to the project told Barber’s boss (Saltz) that they had never had a meeting with Barber. </w:t>
      </w:r>
      <w:r w:rsidR="00D41D2F">
        <w:t xml:space="preserve">Gogan, one of the three employees stated to Saltz, </w:t>
      </w:r>
      <w:r w:rsidR="0088474D">
        <w:t>“I cannot remember meeting with Mr. Barber about the composite design project.” This was before anybody thought to check the employee monitoring system.</w:t>
      </w:r>
      <w:r w:rsidR="00D41D2F">
        <w:t xml:space="preserve"> It could be assumed that Gogan is lying but what motivation would he have to lie? He knows getting the project done is his superior, Barber’s, concern and not his own. To further this matter: Tomaso and Saltz determined through looking at the system that Barber and </w:t>
      </w:r>
      <w:r w:rsidR="00D41D2F">
        <w:lastRenderedPageBreak/>
        <w:t>his three employees had never been in the same room at the same time. This would back up the employees’ claim: that Barber was lying to Saltz and hoping he wouldn’t be fact checked.</w:t>
      </w:r>
    </w:p>
    <w:p w14:paraId="6319829D" w14:textId="21A7F728" w:rsidR="009A2FFB" w:rsidRDefault="009A2FFB" w:rsidP="00AE1CE0">
      <w:pPr>
        <w:spacing w:line="480" w:lineRule="auto"/>
        <w:ind w:firstLine="720"/>
      </w:pPr>
      <w:r>
        <w:t xml:space="preserve">Some could say that a supervisor should sometimes let this go or sometimes be more lenient. These are different management styles for conflict. “Regardless of style, successful pluralist management always depends on an ability to read developing situations. The manager must be able to analyze interests, understand conflicts, and explore power relations so that situations can be brought under a measure of control (Morgan 199).” This big chunk has three parts that a manager must consider when dealing with conflict: analyze interests, understand conflicts, and manage power relations. We can apply these to the situation and Saltz’s decisions. Analyzing Barber’s interests: he clearly is more concerned with covering his own back than meeting deadlines or personal convictions of honest work relations. In understanding the conflict we have a clear case of employee </w:t>
      </w:r>
      <w:r w:rsidRPr="009A2FFB">
        <w:t>insubordination</w:t>
      </w:r>
      <w:r>
        <w:t xml:space="preserve"> and lying to her face.  Power relations would be how she would be perceived by other subordinates before and after the situation. If she terminates him she is seen as an authority that demands respect and deadlines, if not she is seen as a pushover who is okay with missing deadlines to not hurt feelings.</w:t>
      </w:r>
    </w:p>
    <w:p w14:paraId="17563642" w14:textId="2F5986DD" w:rsidR="000D1B9D" w:rsidRPr="00A60EEF" w:rsidRDefault="000D1B9D" w:rsidP="00AE1CE0">
      <w:pPr>
        <w:spacing w:line="480" w:lineRule="auto"/>
        <w:ind w:firstLine="720"/>
        <w:rPr>
          <w:iCs/>
          <w:color w:val="1F4D78" w:themeColor="accent1" w:themeShade="7F"/>
          <w:sz w:val="24"/>
          <w:szCs w:val="24"/>
        </w:rPr>
      </w:pPr>
      <w:r>
        <w:t xml:space="preserve">Saltz, when it comes down to it has no other option other than to fire Barber. Barber lied to her face, roped his employees into his lie, and risked compromising business deadlines and objectives. </w:t>
      </w:r>
      <w:r w:rsidR="007A6E44">
        <w:t>Just one of those are reason enough for termination. All three together would simply reflect back onto Saltz if not dealt with. This would make Saltz appear a pushover and it would be known throughout that plant. To protect herself, her career, and the company objectives, Saltz has no choice but to terminate Barber.</w:t>
      </w:r>
    </w:p>
    <w:sectPr w:rsidR="000D1B9D" w:rsidRPr="00A60EEF" w:rsidSect="00AA25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B1083" w14:textId="77777777" w:rsidR="00BB7769" w:rsidRDefault="00BB7769" w:rsidP="00AA2577">
      <w:pPr>
        <w:spacing w:before="0" w:after="0" w:line="240" w:lineRule="auto"/>
      </w:pPr>
      <w:r>
        <w:separator/>
      </w:r>
    </w:p>
  </w:endnote>
  <w:endnote w:type="continuationSeparator" w:id="0">
    <w:p w14:paraId="63362A10" w14:textId="77777777" w:rsidR="00BB7769" w:rsidRDefault="00BB7769" w:rsidP="00AA25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97ECF" w14:textId="77777777" w:rsidR="001C2595" w:rsidRDefault="001C259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C2B8B" w14:textId="77777777" w:rsidR="001C2595" w:rsidRDefault="001C259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16011" w14:textId="77777777" w:rsidR="001C2595" w:rsidRDefault="001C259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CE6F0" w14:textId="77777777" w:rsidR="00BB7769" w:rsidRDefault="00BB7769" w:rsidP="00AA2577">
      <w:pPr>
        <w:spacing w:before="0" w:after="0" w:line="240" w:lineRule="auto"/>
      </w:pPr>
      <w:r>
        <w:separator/>
      </w:r>
    </w:p>
  </w:footnote>
  <w:footnote w:type="continuationSeparator" w:id="0">
    <w:p w14:paraId="6FF1B750" w14:textId="77777777" w:rsidR="00BB7769" w:rsidRDefault="00BB7769" w:rsidP="00AA2577">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C95D8" w14:textId="77777777" w:rsidR="001C2595" w:rsidRDefault="001C259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F9EE" w14:textId="77777777" w:rsidR="00AA2577" w:rsidRPr="00AA2577" w:rsidRDefault="00AA2577">
    <w:pPr>
      <w:pStyle w:val="Header"/>
      <w:jc w:val="right"/>
      <w:rPr>
        <w:sz w:val="24"/>
        <w:szCs w:val="24"/>
      </w:rPr>
    </w:pPr>
    <w:r w:rsidRPr="00AA2577">
      <w:rPr>
        <w:sz w:val="24"/>
        <w:szCs w:val="24"/>
      </w:rPr>
      <w:t xml:space="preserve">Banet </w:t>
    </w:r>
    <w:sdt>
      <w:sdtPr>
        <w:rPr>
          <w:sz w:val="24"/>
          <w:szCs w:val="24"/>
        </w:rPr>
        <w:id w:val="1263496207"/>
        <w:docPartObj>
          <w:docPartGallery w:val="Page Numbers (Top of Page)"/>
          <w:docPartUnique/>
        </w:docPartObj>
      </w:sdtPr>
      <w:sdtEndPr>
        <w:rPr>
          <w:noProof/>
        </w:rPr>
      </w:sdtEndPr>
      <w:sdtContent>
        <w:r w:rsidRPr="00AA2577">
          <w:rPr>
            <w:sz w:val="24"/>
            <w:szCs w:val="24"/>
          </w:rPr>
          <w:fldChar w:fldCharType="begin"/>
        </w:r>
        <w:r w:rsidRPr="00AA2577">
          <w:rPr>
            <w:sz w:val="24"/>
            <w:szCs w:val="24"/>
          </w:rPr>
          <w:instrText xml:space="preserve"> PAGE   \* MERGEFORMAT </w:instrText>
        </w:r>
        <w:r w:rsidRPr="00AA2577">
          <w:rPr>
            <w:sz w:val="24"/>
            <w:szCs w:val="24"/>
          </w:rPr>
          <w:fldChar w:fldCharType="separate"/>
        </w:r>
        <w:r w:rsidR="0084774C" w:rsidRPr="0084774C">
          <w:rPr>
            <w:noProof/>
            <w:szCs w:val="24"/>
          </w:rPr>
          <w:t>4</w:t>
        </w:r>
        <w:r w:rsidRPr="00AA2577">
          <w:rPr>
            <w:noProof/>
            <w:sz w:val="24"/>
            <w:szCs w:val="24"/>
          </w:rPr>
          <w:fldChar w:fldCharType="end"/>
        </w:r>
      </w:sdtContent>
    </w:sdt>
  </w:p>
  <w:p w14:paraId="5EF420C9" w14:textId="77777777" w:rsidR="00AA2577" w:rsidRPr="00AA2577" w:rsidRDefault="00AA2577">
    <w:pPr>
      <w:pStyle w:val="Header"/>
      <w:rPr>
        <w:sz w:val="24"/>
        <w:szCs w:val="24"/>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F73F3" w14:textId="44189BD7" w:rsidR="001C2595" w:rsidRDefault="001C259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D2B8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1940386"/>
    <w:multiLevelType w:val="hybridMultilevel"/>
    <w:tmpl w:val="189C7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101FBA"/>
    <w:multiLevelType w:val="hybridMultilevel"/>
    <w:tmpl w:val="92DC9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39"/>
    <w:rsid w:val="000305A8"/>
    <w:rsid w:val="000475C8"/>
    <w:rsid w:val="0008209F"/>
    <w:rsid w:val="00090982"/>
    <w:rsid w:val="000D1B9D"/>
    <w:rsid w:val="000F368A"/>
    <w:rsid w:val="0011517C"/>
    <w:rsid w:val="00132B8D"/>
    <w:rsid w:val="00132C90"/>
    <w:rsid w:val="00134344"/>
    <w:rsid w:val="0014441A"/>
    <w:rsid w:val="0014605C"/>
    <w:rsid w:val="00150779"/>
    <w:rsid w:val="00165FB8"/>
    <w:rsid w:val="00187A11"/>
    <w:rsid w:val="001C2595"/>
    <w:rsid w:val="00201445"/>
    <w:rsid w:val="00215F36"/>
    <w:rsid w:val="00235519"/>
    <w:rsid w:val="00277AD6"/>
    <w:rsid w:val="00283924"/>
    <w:rsid w:val="00292629"/>
    <w:rsid w:val="002B1620"/>
    <w:rsid w:val="002B5072"/>
    <w:rsid w:val="002B6CC9"/>
    <w:rsid w:val="002C13B7"/>
    <w:rsid w:val="002D25B6"/>
    <w:rsid w:val="0030040B"/>
    <w:rsid w:val="00307CC3"/>
    <w:rsid w:val="00342798"/>
    <w:rsid w:val="00357EF4"/>
    <w:rsid w:val="00361C3C"/>
    <w:rsid w:val="00362D54"/>
    <w:rsid w:val="00374F79"/>
    <w:rsid w:val="00383788"/>
    <w:rsid w:val="003A0083"/>
    <w:rsid w:val="003B0C3B"/>
    <w:rsid w:val="003B7EB0"/>
    <w:rsid w:val="003C0221"/>
    <w:rsid w:val="003C2F23"/>
    <w:rsid w:val="00403EFC"/>
    <w:rsid w:val="00417A08"/>
    <w:rsid w:val="00425677"/>
    <w:rsid w:val="004372C3"/>
    <w:rsid w:val="00441AC5"/>
    <w:rsid w:val="00463239"/>
    <w:rsid w:val="00471FB5"/>
    <w:rsid w:val="004A0B8F"/>
    <w:rsid w:val="004B46BD"/>
    <w:rsid w:val="004C548C"/>
    <w:rsid w:val="004E2772"/>
    <w:rsid w:val="004E63E0"/>
    <w:rsid w:val="004E6C7C"/>
    <w:rsid w:val="004F5BD8"/>
    <w:rsid w:val="0051535C"/>
    <w:rsid w:val="0052197E"/>
    <w:rsid w:val="0052246A"/>
    <w:rsid w:val="00537E57"/>
    <w:rsid w:val="00543988"/>
    <w:rsid w:val="005503EA"/>
    <w:rsid w:val="005D5A23"/>
    <w:rsid w:val="005D5B5F"/>
    <w:rsid w:val="005E65A6"/>
    <w:rsid w:val="006179AF"/>
    <w:rsid w:val="00617F21"/>
    <w:rsid w:val="0063794D"/>
    <w:rsid w:val="0064622E"/>
    <w:rsid w:val="0068644A"/>
    <w:rsid w:val="006A61E4"/>
    <w:rsid w:val="006B33A4"/>
    <w:rsid w:val="006C3E30"/>
    <w:rsid w:val="00700F00"/>
    <w:rsid w:val="00760AE5"/>
    <w:rsid w:val="00764B85"/>
    <w:rsid w:val="00764C60"/>
    <w:rsid w:val="00771AA3"/>
    <w:rsid w:val="0078652C"/>
    <w:rsid w:val="007A2E8E"/>
    <w:rsid w:val="007A6E44"/>
    <w:rsid w:val="007D016D"/>
    <w:rsid w:val="007D5A81"/>
    <w:rsid w:val="007D61CF"/>
    <w:rsid w:val="007D783E"/>
    <w:rsid w:val="007E6472"/>
    <w:rsid w:val="00810A40"/>
    <w:rsid w:val="00832651"/>
    <w:rsid w:val="008456A9"/>
    <w:rsid w:val="0084774C"/>
    <w:rsid w:val="00860412"/>
    <w:rsid w:val="00865458"/>
    <w:rsid w:val="00866139"/>
    <w:rsid w:val="0088474D"/>
    <w:rsid w:val="0088588A"/>
    <w:rsid w:val="00885CFA"/>
    <w:rsid w:val="00894837"/>
    <w:rsid w:val="008A00FA"/>
    <w:rsid w:val="008C12CF"/>
    <w:rsid w:val="008E35FB"/>
    <w:rsid w:val="008E5F77"/>
    <w:rsid w:val="008F22BC"/>
    <w:rsid w:val="008F2889"/>
    <w:rsid w:val="008F5883"/>
    <w:rsid w:val="0090770D"/>
    <w:rsid w:val="009272FD"/>
    <w:rsid w:val="0097656A"/>
    <w:rsid w:val="00992073"/>
    <w:rsid w:val="009A2C1B"/>
    <w:rsid w:val="009A2FFB"/>
    <w:rsid w:val="009B3435"/>
    <w:rsid w:val="009D2EB5"/>
    <w:rsid w:val="009E24D3"/>
    <w:rsid w:val="009F24DA"/>
    <w:rsid w:val="00A30DAE"/>
    <w:rsid w:val="00A3283C"/>
    <w:rsid w:val="00A60EEF"/>
    <w:rsid w:val="00A86246"/>
    <w:rsid w:val="00AA2577"/>
    <w:rsid w:val="00AA4932"/>
    <w:rsid w:val="00AE1CE0"/>
    <w:rsid w:val="00B4294D"/>
    <w:rsid w:val="00B75ADD"/>
    <w:rsid w:val="00B80E06"/>
    <w:rsid w:val="00B9420F"/>
    <w:rsid w:val="00BA27EA"/>
    <w:rsid w:val="00BB7769"/>
    <w:rsid w:val="00BD1FA9"/>
    <w:rsid w:val="00BE6BD4"/>
    <w:rsid w:val="00C0223F"/>
    <w:rsid w:val="00C02F57"/>
    <w:rsid w:val="00C43186"/>
    <w:rsid w:val="00C57D5B"/>
    <w:rsid w:val="00CB1831"/>
    <w:rsid w:val="00CB3A6A"/>
    <w:rsid w:val="00CE1CA7"/>
    <w:rsid w:val="00CE1CFA"/>
    <w:rsid w:val="00D10F01"/>
    <w:rsid w:val="00D20A41"/>
    <w:rsid w:val="00D278F2"/>
    <w:rsid w:val="00D33D44"/>
    <w:rsid w:val="00D3733F"/>
    <w:rsid w:val="00D41D2F"/>
    <w:rsid w:val="00D437BF"/>
    <w:rsid w:val="00D5409F"/>
    <w:rsid w:val="00D64A3F"/>
    <w:rsid w:val="00D76EC5"/>
    <w:rsid w:val="00D811F0"/>
    <w:rsid w:val="00DC6E99"/>
    <w:rsid w:val="00E03D7D"/>
    <w:rsid w:val="00E2338A"/>
    <w:rsid w:val="00E646AD"/>
    <w:rsid w:val="00E7487D"/>
    <w:rsid w:val="00E83593"/>
    <w:rsid w:val="00E94F9F"/>
    <w:rsid w:val="00E96460"/>
    <w:rsid w:val="00EC2156"/>
    <w:rsid w:val="00ED5A76"/>
    <w:rsid w:val="00EF5A85"/>
    <w:rsid w:val="00F1674B"/>
    <w:rsid w:val="00F3654E"/>
    <w:rsid w:val="00F37022"/>
    <w:rsid w:val="00F56FA6"/>
    <w:rsid w:val="00F74F65"/>
    <w:rsid w:val="00F85FF6"/>
    <w:rsid w:val="00F944B8"/>
    <w:rsid w:val="00F95773"/>
    <w:rsid w:val="00FA58FF"/>
    <w:rsid w:val="00FB59BA"/>
    <w:rsid w:val="00FC1AF4"/>
    <w:rsid w:val="00FD09C4"/>
    <w:rsid w:val="00FD7F1E"/>
    <w:rsid w:val="00FF07EE"/>
    <w:rsid w:val="00FF559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10CAB"/>
  <w15:chartTrackingRefBased/>
  <w15:docId w15:val="{B68F7A09-8F9F-4333-88EA-8B24145F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2577"/>
  </w:style>
  <w:style w:type="paragraph" w:styleId="Heading1">
    <w:name w:val="heading 1"/>
    <w:basedOn w:val="Normal"/>
    <w:next w:val="Normal"/>
    <w:link w:val="Heading1Char"/>
    <w:uiPriority w:val="9"/>
    <w:qFormat/>
    <w:rsid w:val="00AA257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A257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A2577"/>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AA257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AA257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AA257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AA257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AA257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A257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A2577"/>
    <w:pPr>
      <w:spacing w:after="0" w:line="240" w:lineRule="auto"/>
    </w:pPr>
  </w:style>
  <w:style w:type="character" w:customStyle="1" w:styleId="NoSpacingChar">
    <w:name w:val="No Spacing Char"/>
    <w:basedOn w:val="DefaultParagraphFont"/>
    <w:link w:val="NoSpacing"/>
    <w:uiPriority w:val="1"/>
    <w:rsid w:val="00AA2577"/>
  </w:style>
  <w:style w:type="character" w:customStyle="1" w:styleId="Heading1Char">
    <w:name w:val="Heading 1 Char"/>
    <w:basedOn w:val="DefaultParagraphFont"/>
    <w:link w:val="Heading1"/>
    <w:uiPriority w:val="9"/>
    <w:rsid w:val="00AA2577"/>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AA2577"/>
    <w:rPr>
      <w:caps/>
      <w:spacing w:val="15"/>
      <w:shd w:val="clear" w:color="auto" w:fill="DEEAF6" w:themeFill="accent1" w:themeFillTint="33"/>
    </w:rPr>
  </w:style>
  <w:style w:type="character" w:customStyle="1" w:styleId="Heading3Char">
    <w:name w:val="Heading 3 Char"/>
    <w:basedOn w:val="DefaultParagraphFont"/>
    <w:link w:val="Heading3"/>
    <w:uiPriority w:val="9"/>
    <w:rsid w:val="00AA2577"/>
    <w:rPr>
      <w:caps/>
      <w:color w:val="1F4D78" w:themeColor="accent1" w:themeShade="7F"/>
      <w:spacing w:val="15"/>
    </w:rPr>
  </w:style>
  <w:style w:type="character" w:customStyle="1" w:styleId="Heading4Char">
    <w:name w:val="Heading 4 Char"/>
    <w:basedOn w:val="DefaultParagraphFont"/>
    <w:link w:val="Heading4"/>
    <w:uiPriority w:val="9"/>
    <w:rsid w:val="00AA2577"/>
    <w:rPr>
      <w:caps/>
      <w:color w:val="2E74B5" w:themeColor="accent1" w:themeShade="BF"/>
      <w:spacing w:val="10"/>
    </w:rPr>
  </w:style>
  <w:style w:type="character" w:customStyle="1" w:styleId="Heading5Char">
    <w:name w:val="Heading 5 Char"/>
    <w:basedOn w:val="DefaultParagraphFont"/>
    <w:link w:val="Heading5"/>
    <w:uiPriority w:val="9"/>
    <w:rsid w:val="00AA2577"/>
    <w:rPr>
      <w:caps/>
      <w:color w:val="2E74B5" w:themeColor="accent1" w:themeShade="BF"/>
      <w:spacing w:val="10"/>
    </w:rPr>
  </w:style>
  <w:style w:type="character" w:customStyle="1" w:styleId="Heading6Char">
    <w:name w:val="Heading 6 Char"/>
    <w:basedOn w:val="DefaultParagraphFont"/>
    <w:link w:val="Heading6"/>
    <w:uiPriority w:val="9"/>
    <w:rsid w:val="00AA2577"/>
    <w:rPr>
      <w:caps/>
      <w:color w:val="2E74B5" w:themeColor="accent1" w:themeShade="BF"/>
      <w:spacing w:val="10"/>
    </w:rPr>
  </w:style>
  <w:style w:type="character" w:customStyle="1" w:styleId="Heading7Char">
    <w:name w:val="Heading 7 Char"/>
    <w:basedOn w:val="DefaultParagraphFont"/>
    <w:link w:val="Heading7"/>
    <w:uiPriority w:val="9"/>
    <w:semiHidden/>
    <w:rsid w:val="00AA2577"/>
    <w:rPr>
      <w:caps/>
      <w:color w:val="2E74B5" w:themeColor="accent1" w:themeShade="BF"/>
      <w:spacing w:val="10"/>
    </w:rPr>
  </w:style>
  <w:style w:type="character" w:customStyle="1" w:styleId="Heading8Char">
    <w:name w:val="Heading 8 Char"/>
    <w:basedOn w:val="DefaultParagraphFont"/>
    <w:link w:val="Heading8"/>
    <w:uiPriority w:val="9"/>
    <w:semiHidden/>
    <w:rsid w:val="00AA2577"/>
    <w:rPr>
      <w:caps/>
      <w:spacing w:val="10"/>
      <w:sz w:val="18"/>
      <w:szCs w:val="18"/>
    </w:rPr>
  </w:style>
  <w:style w:type="character" w:customStyle="1" w:styleId="Heading9Char">
    <w:name w:val="Heading 9 Char"/>
    <w:basedOn w:val="DefaultParagraphFont"/>
    <w:link w:val="Heading9"/>
    <w:uiPriority w:val="9"/>
    <w:semiHidden/>
    <w:rsid w:val="00AA2577"/>
    <w:rPr>
      <w:i/>
      <w:iCs/>
      <w:caps/>
      <w:spacing w:val="10"/>
      <w:sz w:val="18"/>
      <w:szCs w:val="18"/>
    </w:rPr>
  </w:style>
  <w:style w:type="paragraph" w:styleId="Caption">
    <w:name w:val="caption"/>
    <w:basedOn w:val="Normal"/>
    <w:next w:val="Normal"/>
    <w:uiPriority w:val="35"/>
    <w:semiHidden/>
    <w:unhideWhenUsed/>
    <w:qFormat/>
    <w:rsid w:val="00AA2577"/>
    <w:rPr>
      <w:b/>
      <w:bCs/>
      <w:color w:val="2E74B5" w:themeColor="accent1" w:themeShade="BF"/>
      <w:sz w:val="16"/>
      <w:szCs w:val="16"/>
    </w:rPr>
  </w:style>
  <w:style w:type="paragraph" w:styleId="Title">
    <w:name w:val="Title"/>
    <w:basedOn w:val="Normal"/>
    <w:next w:val="Normal"/>
    <w:link w:val="TitleChar"/>
    <w:uiPriority w:val="10"/>
    <w:qFormat/>
    <w:rsid w:val="00AA257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AA2577"/>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AA257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A2577"/>
    <w:rPr>
      <w:caps/>
      <w:color w:val="595959" w:themeColor="text1" w:themeTint="A6"/>
      <w:spacing w:val="10"/>
      <w:sz w:val="21"/>
      <w:szCs w:val="21"/>
    </w:rPr>
  </w:style>
  <w:style w:type="character" w:styleId="Strong">
    <w:name w:val="Strong"/>
    <w:uiPriority w:val="22"/>
    <w:qFormat/>
    <w:rsid w:val="00AA2577"/>
    <w:rPr>
      <w:b/>
      <w:bCs/>
    </w:rPr>
  </w:style>
  <w:style w:type="character" w:styleId="Emphasis">
    <w:name w:val="Emphasis"/>
    <w:uiPriority w:val="20"/>
    <w:qFormat/>
    <w:rsid w:val="00AA2577"/>
    <w:rPr>
      <w:caps/>
      <w:color w:val="1F4D78" w:themeColor="accent1" w:themeShade="7F"/>
      <w:spacing w:val="5"/>
    </w:rPr>
  </w:style>
  <w:style w:type="paragraph" w:styleId="Quote">
    <w:name w:val="Quote"/>
    <w:basedOn w:val="Normal"/>
    <w:next w:val="Normal"/>
    <w:link w:val="QuoteChar"/>
    <w:uiPriority w:val="29"/>
    <w:qFormat/>
    <w:rsid w:val="00AA2577"/>
    <w:rPr>
      <w:i/>
      <w:iCs/>
      <w:sz w:val="24"/>
      <w:szCs w:val="24"/>
    </w:rPr>
  </w:style>
  <w:style w:type="character" w:customStyle="1" w:styleId="QuoteChar">
    <w:name w:val="Quote Char"/>
    <w:basedOn w:val="DefaultParagraphFont"/>
    <w:link w:val="Quote"/>
    <w:uiPriority w:val="29"/>
    <w:rsid w:val="00AA2577"/>
    <w:rPr>
      <w:i/>
      <w:iCs/>
      <w:sz w:val="24"/>
      <w:szCs w:val="24"/>
    </w:rPr>
  </w:style>
  <w:style w:type="paragraph" w:styleId="IntenseQuote">
    <w:name w:val="Intense Quote"/>
    <w:basedOn w:val="Normal"/>
    <w:next w:val="Normal"/>
    <w:link w:val="IntenseQuoteChar"/>
    <w:uiPriority w:val="30"/>
    <w:qFormat/>
    <w:rsid w:val="00AA257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AA2577"/>
    <w:rPr>
      <w:color w:val="5B9BD5" w:themeColor="accent1"/>
      <w:sz w:val="24"/>
      <w:szCs w:val="24"/>
    </w:rPr>
  </w:style>
  <w:style w:type="character" w:styleId="SubtleEmphasis">
    <w:name w:val="Subtle Emphasis"/>
    <w:uiPriority w:val="19"/>
    <w:qFormat/>
    <w:rsid w:val="00AA2577"/>
    <w:rPr>
      <w:i/>
      <w:iCs/>
      <w:color w:val="1F4D78" w:themeColor="accent1" w:themeShade="7F"/>
    </w:rPr>
  </w:style>
  <w:style w:type="character" w:styleId="IntenseEmphasis">
    <w:name w:val="Intense Emphasis"/>
    <w:uiPriority w:val="21"/>
    <w:qFormat/>
    <w:rsid w:val="00AA2577"/>
    <w:rPr>
      <w:b/>
      <w:bCs/>
      <w:caps/>
      <w:color w:val="1F4D78" w:themeColor="accent1" w:themeShade="7F"/>
      <w:spacing w:val="10"/>
    </w:rPr>
  </w:style>
  <w:style w:type="character" w:styleId="SubtleReference">
    <w:name w:val="Subtle Reference"/>
    <w:uiPriority w:val="31"/>
    <w:qFormat/>
    <w:rsid w:val="00AA2577"/>
    <w:rPr>
      <w:b/>
      <w:bCs/>
      <w:color w:val="5B9BD5" w:themeColor="accent1"/>
    </w:rPr>
  </w:style>
  <w:style w:type="character" w:styleId="IntenseReference">
    <w:name w:val="Intense Reference"/>
    <w:uiPriority w:val="32"/>
    <w:qFormat/>
    <w:rsid w:val="00AA2577"/>
    <w:rPr>
      <w:b/>
      <w:bCs/>
      <w:i/>
      <w:iCs/>
      <w:caps/>
      <w:color w:val="5B9BD5" w:themeColor="accent1"/>
    </w:rPr>
  </w:style>
  <w:style w:type="character" w:styleId="BookTitle">
    <w:name w:val="Book Title"/>
    <w:uiPriority w:val="33"/>
    <w:qFormat/>
    <w:rsid w:val="00AA2577"/>
    <w:rPr>
      <w:b/>
      <w:bCs/>
      <w:i/>
      <w:iCs/>
      <w:spacing w:val="0"/>
    </w:rPr>
  </w:style>
  <w:style w:type="paragraph" w:styleId="TOCHeading">
    <w:name w:val="TOC Heading"/>
    <w:basedOn w:val="Heading1"/>
    <w:next w:val="Normal"/>
    <w:uiPriority w:val="39"/>
    <w:semiHidden/>
    <w:unhideWhenUsed/>
    <w:qFormat/>
    <w:rsid w:val="00AA2577"/>
    <w:pPr>
      <w:outlineLvl w:val="9"/>
    </w:pPr>
  </w:style>
  <w:style w:type="paragraph" w:styleId="Header">
    <w:name w:val="header"/>
    <w:basedOn w:val="Normal"/>
    <w:link w:val="HeaderChar"/>
    <w:uiPriority w:val="99"/>
    <w:unhideWhenUsed/>
    <w:rsid w:val="00AA257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A2577"/>
  </w:style>
  <w:style w:type="paragraph" w:styleId="Footer">
    <w:name w:val="footer"/>
    <w:basedOn w:val="Normal"/>
    <w:link w:val="FooterChar"/>
    <w:uiPriority w:val="99"/>
    <w:unhideWhenUsed/>
    <w:rsid w:val="00AA257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A2577"/>
  </w:style>
  <w:style w:type="paragraph" w:styleId="ListParagraph">
    <w:name w:val="List Paragraph"/>
    <w:basedOn w:val="Normal"/>
    <w:uiPriority w:val="34"/>
    <w:qFormat/>
    <w:rsid w:val="0030040B"/>
    <w:pPr>
      <w:ind w:left="720"/>
      <w:contextualSpacing/>
    </w:pPr>
  </w:style>
  <w:style w:type="paragraph" w:styleId="Revision">
    <w:name w:val="Revision"/>
    <w:hidden/>
    <w:uiPriority w:val="99"/>
    <w:semiHidden/>
    <w:rsid w:val="00860412"/>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EB9FA5-7D3C-9B4B-941C-8C262D4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9</Pages>
  <Words>2196</Words>
  <Characters>12519</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Waco</vt:lpstr>
    </vt:vector>
  </TitlesOfParts>
  <Company>University of Louisville || College of Business</Company>
  <LinksUpToDate>false</LinksUpToDate>
  <CharactersWithSpaces>14686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Waco</dc:title>
  <dc:subject/>
  <dc:creator>Banet, Quinn</dc:creator>
  <cp:keywords/>
  <dc:description/>
  <cp:lastModifiedBy>Quinn Banet</cp:lastModifiedBy>
  <cp:revision>62</cp:revision>
  <dcterms:created xsi:type="dcterms:W3CDTF">2017-02-26T16:26:00Z</dcterms:created>
  <dcterms:modified xsi:type="dcterms:W3CDTF">2017-02-28T15:43:00Z</dcterms:modified>
  <cp:category>CIS 410-01</cp:category>
</cp:coreProperties>
</file>